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5C5FD5E3"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EC38C5">
        <w:rPr>
          <w:rStyle w:val="ab"/>
          <w:sz w:val="28"/>
          <w:lang w:val="en-US"/>
        </w:rPr>
        <w:t>Karina</w:t>
      </w:r>
      <w:r w:rsidR="00EC38C5" w:rsidRPr="00EC38C5">
        <w:rPr>
          <w:rStyle w:val="ab"/>
          <w:sz w:val="28"/>
        </w:rPr>
        <w:t>.</w:t>
      </w:r>
      <w:r w:rsidR="00EC38C5">
        <w:rPr>
          <w:rStyle w:val="ab"/>
          <w:sz w:val="28"/>
          <w:lang w:val="en-US"/>
        </w:rPr>
        <w:t>Skripko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6B208A4A"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BB7A62" w:rsidRPr="00BB7A62">
        <w:rPr>
          <w:color w:val="0000FF"/>
          <w:sz w:val="28"/>
          <w:u w:val="single"/>
          <w:lang w:val="en-US"/>
        </w:rPr>
        <w:t>Karina</w:t>
      </w:r>
      <w:r w:rsidR="00BB7A62" w:rsidRPr="00BB7A62">
        <w:rPr>
          <w:color w:val="0000FF"/>
          <w:sz w:val="28"/>
          <w:u w:val="single"/>
        </w:rPr>
        <w:t>.</w:t>
      </w:r>
      <w:r w:rsidR="00BB7A62" w:rsidRPr="00BB7A62">
        <w:rPr>
          <w:color w:val="0000FF"/>
          <w:sz w:val="28"/>
          <w:u w:val="single"/>
          <w:lang w:val="en-US"/>
        </w:rPr>
        <w:t>Skripko</w:t>
      </w:r>
      <w:r w:rsidR="00BB7A62" w:rsidRPr="00BB7A62">
        <w:rPr>
          <w:color w:val="0000FF"/>
          <w:sz w:val="28"/>
          <w:u w:val="single"/>
        </w:rPr>
        <w:t>@</w:t>
      </w:r>
      <w:proofErr w:type="spellStart"/>
      <w:r w:rsidR="00BB7A62" w:rsidRPr="00BB7A62">
        <w:rPr>
          <w:color w:val="0000FF"/>
          <w:sz w:val="28"/>
          <w:u w:val="single"/>
          <w:lang w:val="en-US"/>
        </w:rPr>
        <w:t>cpcpipe</w:t>
      </w:r>
      <w:proofErr w:type="spellEnd"/>
      <w:r w:rsidR="00BB7A62" w:rsidRPr="00BB7A62">
        <w:rPr>
          <w:color w:val="0000FF"/>
          <w:sz w:val="28"/>
          <w:u w:val="single"/>
        </w:rPr>
        <w:t>.</w:t>
      </w:r>
      <w:proofErr w:type="spellStart"/>
      <w:r w:rsidR="00BB7A62" w:rsidRPr="00BB7A62">
        <w:rPr>
          <w:color w:val="0000FF"/>
          <w:sz w:val="28"/>
          <w:u w:val="single"/>
          <w:lang w:val="en-US"/>
        </w:rPr>
        <w:t>ru</w:t>
      </w:r>
      <w:proofErr w:type="spellEnd"/>
      <w:r w:rsidR="00BB7A62" w:rsidRPr="00BB7A62">
        <w:rPr>
          <w:color w:val="0000FF"/>
          <w:sz w:val="28"/>
          <w:u w:val="single"/>
        </w:rPr>
        <w:t xml:space="preserve"> </w:t>
      </w:r>
      <w:r w:rsidR="00F156FE">
        <w:rPr>
          <w:rFonts w:ascii="Times New Roman" w:hAnsi="Times New Roman"/>
          <w:sz w:val="28"/>
          <w:szCs w:val="28"/>
        </w:rPr>
        <w:t xml:space="preserve">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4A71AB5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BB7A62" w:rsidRPr="00BB7A62">
        <w:rPr>
          <w:rFonts w:ascii="Times New Roman" w:hAnsi="Times New Roman"/>
          <w:sz w:val="28"/>
          <w:szCs w:val="28"/>
        </w:rPr>
        <w:t>4185</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20EE6F1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BB7A62" w:rsidRPr="00BB7A62">
        <w:rPr>
          <w:rFonts w:ascii="Times New Roman" w:hAnsi="Times New Roman"/>
          <w:sz w:val="28"/>
          <w:szCs w:val="28"/>
        </w:rPr>
        <w:t>4185</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w:t>
      </w:r>
      <w:r w:rsidR="003207DD">
        <w:rPr>
          <w:rFonts w:ascii="Times New Roman" w:hAnsi="Times New Roman"/>
          <w:sz w:val="28"/>
          <w:szCs w:val="28"/>
        </w:rPr>
        <w:t>7</w:t>
      </w:r>
      <w:r w:rsidRPr="00A11CA5">
        <w:rPr>
          <w:rFonts w:ascii="Times New Roman" w:hAnsi="Times New Roman"/>
          <w:sz w:val="28"/>
          <w:szCs w:val="28"/>
        </w:rPr>
        <w:t>_часть_1.pdf»,</w:t>
      </w:r>
    </w:p>
    <w:p w14:paraId="7427F0BC" w14:textId="1512D281"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BB7A62" w:rsidRPr="002F2E80">
        <w:rPr>
          <w:rFonts w:ascii="Times New Roman" w:hAnsi="Times New Roman"/>
          <w:sz w:val="28"/>
          <w:szCs w:val="28"/>
        </w:rPr>
        <w:t>4185</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w:t>
      </w:r>
      <w:r w:rsidR="003207DD">
        <w:rPr>
          <w:rFonts w:ascii="Times New Roman" w:hAnsi="Times New Roman"/>
          <w:sz w:val="28"/>
          <w:szCs w:val="28"/>
        </w:rPr>
        <w:t>8</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4BB11C1D"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F2E80" w:rsidRPr="002F2E80">
        <w:rPr>
          <w:color w:val="0000FF"/>
          <w:sz w:val="28"/>
          <w:u w:val="single"/>
          <w:lang w:val="en-US"/>
        </w:rPr>
        <w:t xml:space="preserve">Karina.Skripko@cpcpipe.ru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2B8F64FE"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2F2E80" w:rsidRPr="002F2E80">
        <w:rPr>
          <w:rStyle w:val="ab"/>
          <w:sz w:val="28"/>
          <w:lang w:val="en-US"/>
        </w:rPr>
        <w:t xml:space="preserve">Karina.Skripko@cpcpipe.ru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9353F76"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2F2E80">
        <w:rPr>
          <w:rFonts w:ascii="Times New Roman" w:hAnsi="Times New Roman"/>
          <w:sz w:val="28"/>
          <w:szCs w:val="28"/>
          <w:lang w:val="en-US"/>
        </w:rPr>
        <w:t>4185</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59CA494A"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2F2E80">
        <w:rPr>
          <w:rFonts w:ascii="Times New Roman" w:hAnsi="Times New Roman"/>
          <w:sz w:val="28"/>
          <w:szCs w:val="28"/>
          <w:lang w:val="en-US"/>
        </w:rPr>
        <w:t>4185</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3207DD" w:rsidRPr="003207DD">
        <w:rPr>
          <w:rFonts w:ascii="Times New Roman" w:hAnsi="Times New Roman"/>
          <w:sz w:val="28"/>
          <w:szCs w:val="28"/>
          <w:lang w:val="en-US"/>
        </w:rPr>
        <w:t>7</w:t>
      </w:r>
      <w:r w:rsidRPr="006D521F">
        <w:rPr>
          <w:rFonts w:ascii="Times New Roman" w:hAnsi="Times New Roman"/>
          <w:sz w:val="28"/>
          <w:szCs w:val="28"/>
          <w:lang w:val="en-US"/>
        </w:rPr>
        <w:t>_part_1.pdf”, and</w:t>
      </w:r>
    </w:p>
    <w:p w14:paraId="4BF9075B" w14:textId="17ADBE08"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2F2E80">
        <w:rPr>
          <w:rFonts w:ascii="Times New Roman" w:hAnsi="Times New Roman"/>
          <w:sz w:val="28"/>
          <w:szCs w:val="28"/>
          <w:lang w:val="en-US"/>
        </w:rPr>
        <w:t>4185</w:t>
      </w:r>
      <w:bookmarkStart w:id="1" w:name="_GoBack"/>
      <w:bookmarkEnd w:id="1"/>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3207DD" w:rsidRPr="00EC38C5">
        <w:rPr>
          <w:rFonts w:ascii="Times New Roman" w:hAnsi="Times New Roman"/>
          <w:sz w:val="28"/>
          <w:szCs w:val="28"/>
          <w:lang w:val="en-US"/>
        </w:rPr>
        <w:t>8</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DE17B48"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F2E80">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2F2E80"/>
    <w:rsid w:val="0030672B"/>
    <w:rsid w:val="00314904"/>
    <w:rsid w:val="00314F2F"/>
    <w:rsid w:val="003179EF"/>
    <w:rsid w:val="003207DD"/>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B7A62"/>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C38C5"/>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97135D-3185-4755-9AC2-285B851A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1315</Words>
  <Characters>9272</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10566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skri1204</cp:lastModifiedBy>
  <cp:revision>19</cp:revision>
  <cp:lastPrinted>2018-07-26T10:58:00Z</cp:lastPrinted>
  <dcterms:created xsi:type="dcterms:W3CDTF">2019-03-07T08:12:00Z</dcterms:created>
  <dcterms:modified xsi:type="dcterms:W3CDTF">2020-06-07T19:13:00Z</dcterms:modified>
</cp:coreProperties>
</file>